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24" w:rsidRDefault="00317AEF">
      <w:bookmarkStart w:id="0" w:name="_GoBack"/>
      <w:r>
        <w:rPr>
          <w:noProof/>
          <w:lang w:eastAsia="fr-FR"/>
        </w:rPr>
        <w:drawing>
          <wp:inline distT="0" distB="0" distL="0" distR="0" wp14:anchorId="22096AB5" wp14:editId="223CE5EA">
            <wp:extent cx="5760720" cy="8156772"/>
            <wp:effectExtent l="0" t="0" r="0" b="0"/>
            <wp:docPr id="1" name="Image 1" descr="Aucun texte alternatif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cun texte alternatif disponi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7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7AEF"/>
    <w:rsid w:val="00317AEF"/>
    <w:rsid w:val="0041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GONSIOR Jean-Luc DTRS/UPR NE</dc:creator>
  <cp:lastModifiedBy>GONSIOR Jean-Luc DTRS/UPR NE</cp:lastModifiedBy>
  <cp:revision>1</cp:revision>
  <dcterms:created xsi:type="dcterms:W3CDTF">2018-05-11T07:30:00Z</dcterms:created>
  <dcterms:modified xsi:type="dcterms:W3CDTF">2018-05-11T07:31:00Z</dcterms:modified>
</cp:coreProperties>
</file>